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BA025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件5</w:t>
      </w:r>
    </w:p>
    <w:p w14:paraId="5328E3D0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黑龙江省普通高等学校招生考生报名</w:t>
      </w:r>
    </w:p>
    <w:p w14:paraId="24A95DBE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信息采集项说明</w:t>
      </w:r>
    </w:p>
    <w:p w14:paraId="283F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ECD0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为方便考生网上报名，现将与考生报考相关的信息采集项说明如下：</w:t>
      </w:r>
    </w:p>
    <w:p w14:paraId="3FBA3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1.是否应届：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考生根据自身情况如实填写。</w:t>
      </w:r>
    </w:p>
    <w:p w14:paraId="1BA42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2.学籍类别：以本省、外省为划分，依据电子学籍系统填写。</w:t>
      </w:r>
    </w:p>
    <w:p w14:paraId="3BBF3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3.身份证号：考生本人居民身份证号码，是考生网上报名注册的唯一标识。</w:t>
      </w:r>
    </w:p>
    <w:p w14:paraId="045FA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4.姓    名：考生姓名用汉字填写,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u w:val="none"/>
          <w:lang w:val="en-US" w:eastAsia="zh-CN"/>
        </w:rPr>
        <w:t>如存在字库中没有的汉字，以拼音（半角大写字母）代替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1D490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5.出生日期：报名系统根据考生身份证号码自动生成。</w:t>
      </w:r>
    </w:p>
    <w:p w14:paraId="3D753275">
      <w:pPr>
        <w:numPr>
          <w:ilvl w:val="0"/>
          <w:numId w:val="0"/>
        </w:numPr>
        <w:spacing w:line="460" w:lineRule="exact"/>
        <w:ind w:left="640" w:left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6.民    族：</w:t>
      </w:r>
    </w:p>
    <w:p w14:paraId="3735E380">
      <w:pPr>
        <w:spacing w:line="440" w:lineRule="exact"/>
        <w:ind w:firstLine="840" w:firstLineChars="400"/>
        <w:rPr>
          <w:rFonts w:ascii="Arial" w:hAnsi="Arial"/>
        </w:rPr>
      </w:pPr>
      <w:r>
        <w:rPr>
          <w:rFonts w:hint="eastAsia" w:ascii="Arial" w:hAnsi="Arial"/>
        </w:rPr>
        <w:t xml:space="preserve">01—汉  族   02—蒙古族   03—回  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 xml:space="preserve">04—藏  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ascii="Arial" w:hAnsi="Arial"/>
        </w:rPr>
        <w:t>05</w:t>
      </w:r>
      <w:r>
        <w:rPr>
          <w:rFonts w:hint="eastAsia" w:ascii="Arial" w:hAnsi="Arial"/>
        </w:rPr>
        <w:t>—维吾尔族</w:t>
      </w:r>
    </w:p>
    <w:p w14:paraId="34502AE4">
      <w:pPr>
        <w:spacing w:line="440" w:lineRule="exact"/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 xml:space="preserve">06—苗  族   07—彝  族   08—壮  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 xml:space="preserve">09—布依族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>10—朝鲜族</w:t>
      </w:r>
    </w:p>
    <w:p w14:paraId="49BB5F63">
      <w:pPr>
        <w:spacing w:line="440" w:lineRule="exact"/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 xml:space="preserve">11—满  族   12—侗  族   13—瑶  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 xml:space="preserve">14—白  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>15—土家族</w:t>
      </w:r>
    </w:p>
    <w:p w14:paraId="1FE14511">
      <w:pPr>
        <w:spacing w:line="440" w:lineRule="exact"/>
        <w:ind w:left="840" w:leftChars="400"/>
        <w:rPr>
          <w:rFonts w:hint="eastAsia" w:ascii="Arial" w:hAnsi="Arial"/>
        </w:rPr>
      </w:pPr>
      <w:r>
        <w:rPr>
          <w:rFonts w:hint="eastAsia" w:ascii="Arial" w:hAnsi="Arial"/>
        </w:rPr>
        <w:t xml:space="preserve">16—哈尼族   17—哈萨克族 18—傣  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 xml:space="preserve">19—黎  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>20—傈僳族</w:t>
      </w:r>
    </w:p>
    <w:p w14:paraId="78BDE466">
      <w:pPr>
        <w:spacing w:line="440" w:lineRule="exact"/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 xml:space="preserve">21—佤  族   22—畲  族   23—高山族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 xml:space="preserve">24—拉祜族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>25—水  族</w:t>
      </w:r>
    </w:p>
    <w:p w14:paraId="53CD8469">
      <w:pPr>
        <w:spacing w:line="440" w:lineRule="exact"/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 xml:space="preserve">26—东乡族   27—纳西族   28—景颇族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>29—柯尔克孜族 30—土  族</w:t>
      </w:r>
    </w:p>
    <w:p w14:paraId="628524EC">
      <w:pPr>
        <w:spacing w:line="440" w:lineRule="exact"/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 xml:space="preserve">31—达斡尔族 32—仫佬族   33—羌  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 xml:space="preserve">34—布朗族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>35—撒拉族</w:t>
      </w:r>
    </w:p>
    <w:p w14:paraId="07A258FE">
      <w:pPr>
        <w:spacing w:line="440" w:lineRule="exact"/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 xml:space="preserve">36—毛南族   37—仡佬族   38—锡伯族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 xml:space="preserve">39—阿昌族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>40—普米族</w:t>
      </w:r>
    </w:p>
    <w:p w14:paraId="7CBA66F2">
      <w:pPr>
        <w:spacing w:line="440" w:lineRule="exact"/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 xml:space="preserve">41—塔吉克族 42—怒  族   43—乌孜别克族 44—俄罗斯族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>45—鄂温克族</w:t>
      </w:r>
    </w:p>
    <w:p w14:paraId="54E6379C">
      <w:pPr>
        <w:spacing w:line="440" w:lineRule="exact"/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 xml:space="preserve">46—德昂族   47—保安族   48—裕固族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 xml:space="preserve">49—京  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>50—塔塔尔族</w:t>
      </w:r>
    </w:p>
    <w:p w14:paraId="1AAF7191">
      <w:pPr>
        <w:spacing w:line="440" w:lineRule="exact"/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 xml:space="preserve">51—独龙族   52—鄂伦春族 53—赫哲族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 xml:space="preserve">54—门巴族   </w:t>
      </w:r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</w:rPr>
        <w:t>55—珞巴族</w:t>
      </w:r>
    </w:p>
    <w:p w14:paraId="46E1B2B4">
      <w:pPr>
        <w:spacing w:line="440" w:lineRule="exact"/>
        <w:ind w:left="840" w:leftChars="400"/>
        <w:rPr>
          <w:rFonts w:hint="eastAsia" w:ascii="Arial" w:hAnsi="Arial"/>
        </w:rPr>
      </w:pPr>
      <w:r>
        <w:rPr>
          <w:rFonts w:hint="eastAsia" w:ascii="Arial" w:hAnsi="Arial"/>
        </w:rPr>
        <w:t>56—基诺族   97—其他     98—外国血统中国籍人士</w:t>
      </w:r>
    </w:p>
    <w:p w14:paraId="415EE1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7.性   别：报名系统根据考生身份证号码自动生成。</w:t>
      </w:r>
    </w:p>
    <w:p w14:paraId="7DCF94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8.政治面貌：</w:t>
      </w:r>
    </w:p>
    <w:p w14:paraId="1DCA5AD1">
      <w:pPr>
        <w:spacing w:line="440" w:lineRule="exact"/>
        <w:ind w:left="300"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01-中共党员      02-中共预备党员      03-共青团员</w:t>
      </w:r>
    </w:p>
    <w:p w14:paraId="1663F98A">
      <w:pPr>
        <w:spacing w:line="440" w:lineRule="exact"/>
        <w:ind w:left="300"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04-民革会员      05-民盟盟员          06-民建会员</w:t>
      </w:r>
    </w:p>
    <w:p w14:paraId="1756E8F8">
      <w:pPr>
        <w:spacing w:line="440" w:lineRule="exact"/>
        <w:ind w:left="300"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07-民进会员      08-农工党党员        09-致公党党员</w:t>
      </w:r>
    </w:p>
    <w:p w14:paraId="17BA3304">
      <w:pPr>
        <w:spacing w:line="440" w:lineRule="exact"/>
        <w:ind w:left="300"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10-九三学社社员  11-台盟盟员          12-无党派民主人士</w:t>
      </w:r>
    </w:p>
    <w:p w14:paraId="1EA3CAA4">
      <w:pPr>
        <w:spacing w:line="440" w:lineRule="exact"/>
        <w:ind w:left="300"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13-群众</w:t>
      </w:r>
    </w:p>
    <w:p w14:paraId="20BDA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9.毕业学校所在地市：应届毕业生须填写考生学籍所在中学的地市名称，往届毕业生须填写发放毕业证书的中学所在地市名称。</w:t>
      </w:r>
    </w:p>
    <w:p w14:paraId="5D0829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10.毕业学校：应届毕业生须填写考生学籍所在学校名称，往届毕业生须填写发放毕业证书的学校名称。</w:t>
      </w:r>
    </w:p>
    <w:p w14:paraId="65174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11.班级及班主任：仅需应届毕业生填写。</w:t>
      </w:r>
    </w:p>
    <w:p w14:paraId="78EF2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12.毕业类别：</w:t>
      </w:r>
    </w:p>
    <w:p w14:paraId="7C0D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0-普通高中毕业   1-中等师范毕业    2-其它中等专业学校毕业</w:t>
      </w:r>
    </w:p>
    <w:p w14:paraId="2190C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3-职业高中毕业   4-技工学校毕业    5-其他</w:t>
      </w:r>
    </w:p>
    <w:p w14:paraId="67633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13.户籍号、户主或与户主关系、何时由何地迁入、户籍地址：按照《居民户口簿》内容真实准确填写。</w:t>
      </w:r>
    </w:p>
    <w:p w14:paraId="0AD3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14.录取通知书邮寄地址：须详细准确填写，以免投递错误，延误正常入学。</w:t>
      </w:r>
    </w:p>
    <w:p w14:paraId="4D8B3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15.收件人：用汉字准确填写。</w:t>
      </w:r>
    </w:p>
    <w:p w14:paraId="46A06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16.联系电话：能联系到考生本人或父母的电话号码。</w:t>
      </w:r>
    </w:p>
    <w:p w14:paraId="1C0E15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17.邮政编码：录取通知书邮寄地址的邮政编码。</w:t>
      </w:r>
    </w:p>
    <w:p w14:paraId="239BE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18.残疾考生：残疾考生选择“是”后，须依据残疾证如实填写残疾类别、残疾等级以及残疾证号。</w:t>
      </w:r>
    </w:p>
    <w:p w14:paraId="11981A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19.本人简历：从本人最高学历填写。</w:t>
      </w:r>
    </w:p>
    <w:p w14:paraId="50FC3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20.父母或监护人：用汉字按项目认真填写。</w:t>
      </w:r>
    </w:p>
    <w:p w14:paraId="77A45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21.首选科目：物理或历史。</w:t>
      </w:r>
    </w:p>
    <w:p w14:paraId="45F24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22.考试科目组：</w:t>
      </w:r>
    </w:p>
    <w:p w14:paraId="2C8FA6D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物理类选考科目组代码表：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4D0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634F3597"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选考科目组</w:t>
            </w:r>
          </w:p>
        </w:tc>
        <w:tc>
          <w:tcPr>
            <w:tcW w:w="6392" w:type="dxa"/>
            <w:gridSpan w:val="3"/>
          </w:tcPr>
          <w:p w14:paraId="07FBDFDE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选考科目组</w:t>
            </w:r>
            <w:r>
              <w:rPr>
                <w:b/>
              </w:rPr>
              <w:t>代码</w:t>
            </w:r>
          </w:p>
        </w:tc>
      </w:tr>
      <w:tr w14:paraId="2CAD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7F9067EB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130" w:type="dxa"/>
          </w:tcPr>
          <w:p w14:paraId="24507060"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普通类</w:t>
            </w:r>
          </w:p>
        </w:tc>
        <w:tc>
          <w:tcPr>
            <w:tcW w:w="2131" w:type="dxa"/>
          </w:tcPr>
          <w:p w14:paraId="622520E9"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艺术类</w:t>
            </w:r>
          </w:p>
        </w:tc>
        <w:tc>
          <w:tcPr>
            <w:tcW w:w="2131" w:type="dxa"/>
          </w:tcPr>
          <w:p w14:paraId="57382C04"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体育类</w:t>
            </w:r>
          </w:p>
        </w:tc>
      </w:tr>
      <w:tr w14:paraId="32A7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D9DC599">
            <w:pPr>
              <w:spacing w:line="560" w:lineRule="exact"/>
            </w:pPr>
            <w:r>
              <w:t>物理</w:t>
            </w:r>
            <w:r>
              <w:rPr>
                <w:rFonts w:hint="eastAsia"/>
              </w:rPr>
              <w:t>+</w:t>
            </w:r>
            <w:r>
              <w:t>化学</w:t>
            </w:r>
            <w:r>
              <w:rPr>
                <w:rFonts w:hint="eastAsia"/>
              </w:rPr>
              <w:t>+生物</w:t>
            </w:r>
          </w:p>
        </w:tc>
        <w:tc>
          <w:tcPr>
            <w:tcW w:w="2130" w:type="dxa"/>
          </w:tcPr>
          <w:p w14:paraId="6C6F0BAF">
            <w:pPr>
              <w:spacing w:line="560" w:lineRule="exact"/>
            </w:pPr>
            <w:r>
              <w:rPr>
                <w:rFonts w:hint="eastAsia"/>
              </w:rPr>
              <w:t>15</w:t>
            </w:r>
          </w:p>
        </w:tc>
        <w:tc>
          <w:tcPr>
            <w:tcW w:w="2131" w:type="dxa"/>
          </w:tcPr>
          <w:p w14:paraId="2F8CFDAB">
            <w:pPr>
              <w:spacing w:line="560" w:lineRule="exact"/>
            </w:pPr>
            <w:r>
              <w:rPr>
                <w:rFonts w:hint="eastAsia"/>
              </w:rPr>
              <w:t>17</w:t>
            </w:r>
          </w:p>
        </w:tc>
        <w:tc>
          <w:tcPr>
            <w:tcW w:w="2131" w:type="dxa"/>
          </w:tcPr>
          <w:p w14:paraId="1A766077">
            <w:pPr>
              <w:spacing w:line="560" w:lineRule="exact"/>
            </w:pPr>
            <w:r>
              <w:rPr>
                <w:rFonts w:hint="eastAsia"/>
              </w:rPr>
              <w:t>18</w:t>
            </w:r>
          </w:p>
        </w:tc>
      </w:tr>
      <w:tr w14:paraId="131C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6298BEB">
            <w:pPr>
              <w:spacing w:line="560" w:lineRule="exact"/>
            </w:pPr>
            <w:r>
              <w:t>物理</w:t>
            </w:r>
            <w:r>
              <w:rPr>
                <w:rFonts w:hint="eastAsia"/>
              </w:rPr>
              <w:t>+</w:t>
            </w:r>
            <w:r>
              <w:t>化学</w:t>
            </w:r>
            <w:r>
              <w:rPr>
                <w:rFonts w:hint="eastAsia"/>
              </w:rPr>
              <w:t>+</w:t>
            </w:r>
            <w:r>
              <w:t>地理</w:t>
            </w:r>
          </w:p>
        </w:tc>
        <w:tc>
          <w:tcPr>
            <w:tcW w:w="2130" w:type="dxa"/>
          </w:tcPr>
          <w:p w14:paraId="4255B200">
            <w:pPr>
              <w:spacing w:line="560" w:lineRule="exact"/>
            </w:pPr>
            <w:r>
              <w:rPr>
                <w:rFonts w:hint="eastAsia"/>
              </w:rPr>
              <w:t>25</w:t>
            </w:r>
          </w:p>
        </w:tc>
        <w:tc>
          <w:tcPr>
            <w:tcW w:w="2131" w:type="dxa"/>
          </w:tcPr>
          <w:p w14:paraId="06A6D4EB">
            <w:pPr>
              <w:spacing w:line="560" w:lineRule="exact"/>
            </w:pPr>
            <w:r>
              <w:rPr>
                <w:rFonts w:hint="eastAsia"/>
              </w:rPr>
              <w:t>27</w:t>
            </w:r>
          </w:p>
        </w:tc>
        <w:tc>
          <w:tcPr>
            <w:tcW w:w="2131" w:type="dxa"/>
          </w:tcPr>
          <w:p w14:paraId="2D7C887D">
            <w:pPr>
              <w:spacing w:line="560" w:lineRule="exact"/>
            </w:pPr>
            <w:r>
              <w:rPr>
                <w:rFonts w:hint="eastAsia"/>
              </w:rPr>
              <w:t>28</w:t>
            </w:r>
          </w:p>
        </w:tc>
      </w:tr>
      <w:tr w14:paraId="3F38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EF8A052">
            <w:pPr>
              <w:spacing w:line="560" w:lineRule="exact"/>
            </w:pPr>
            <w:r>
              <w:t>物理</w:t>
            </w:r>
            <w:r>
              <w:rPr>
                <w:rFonts w:hint="eastAsia"/>
              </w:rPr>
              <w:t>+</w:t>
            </w:r>
            <w:r>
              <w:t>化学</w:t>
            </w:r>
            <w:r>
              <w:rPr>
                <w:rFonts w:hint="eastAsia"/>
              </w:rPr>
              <w:t>+</w:t>
            </w:r>
            <w:r>
              <w:t>政治</w:t>
            </w:r>
          </w:p>
        </w:tc>
        <w:tc>
          <w:tcPr>
            <w:tcW w:w="2130" w:type="dxa"/>
          </w:tcPr>
          <w:p w14:paraId="1C22A0A4">
            <w:pPr>
              <w:spacing w:line="560" w:lineRule="exact"/>
            </w:pPr>
            <w:r>
              <w:rPr>
                <w:rFonts w:hint="eastAsia"/>
              </w:rPr>
              <w:t>35</w:t>
            </w:r>
          </w:p>
        </w:tc>
        <w:tc>
          <w:tcPr>
            <w:tcW w:w="2131" w:type="dxa"/>
          </w:tcPr>
          <w:p w14:paraId="0C3A4DCB">
            <w:pPr>
              <w:spacing w:line="560" w:lineRule="exact"/>
            </w:pPr>
            <w:r>
              <w:rPr>
                <w:rFonts w:hint="eastAsia"/>
              </w:rPr>
              <w:t>37</w:t>
            </w:r>
          </w:p>
        </w:tc>
        <w:tc>
          <w:tcPr>
            <w:tcW w:w="2131" w:type="dxa"/>
          </w:tcPr>
          <w:p w14:paraId="69ACE2F4">
            <w:pPr>
              <w:spacing w:line="560" w:lineRule="exact"/>
            </w:pPr>
            <w:r>
              <w:rPr>
                <w:rFonts w:hint="eastAsia"/>
              </w:rPr>
              <w:t>38</w:t>
            </w:r>
          </w:p>
        </w:tc>
      </w:tr>
      <w:tr w14:paraId="7D97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7CF179B">
            <w:pPr>
              <w:spacing w:line="560" w:lineRule="exact"/>
            </w:pPr>
            <w:r>
              <w:t>物理</w:t>
            </w:r>
            <w:r>
              <w:rPr>
                <w:rFonts w:hint="eastAsia"/>
              </w:rPr>
              <w:t>+</w:t>
            </w:r>
            <w:r>
              <w:t>生物</w:t>
            </w:r>
            <w:r>
              <w:rPr>
                <w:rFonts w:hint="eastAsia"/>
              </w:rPr>
              <w:t>+</w:t>
            </w:r>
            <w:r>
              <w:t>地理</w:t>
            </w:r>
          </w:p>
        </w:tc>
        <w:tc>
          <w:tcPr>
            <w:tcW w:w="2130" w:type="dxa"/>
          </w:tcPr>
          <w:p w14:paraId="52DB4091">
            <w:pPr>
              <w:spacing w:line="560" w:lineRule="exact"/>
            </w:pPr>
            <w:r>
              <w:rPr>
                <w:rFonts w:hint="eastAsia"/>
              </w:rPr>
              <w:t>45</w:t>
            </w:r>
          </w:p>
        </w:tc>
        <w:tc>
          <w:tcPr>
            <w:tcW w:w="2131" w:type="dxa"/>
          </w:tcPr>
          <w:p w14:paraId="6388B2EF">
            <w:pPr>
              <w:spacing w:line="560" w:lineRule="exact"/>
            </w:pPr>
            <w:r>
              <w:rPr>
                <w:rFonts w:hint="eastAsia"/>
              </w:rPr>
              <w:t>47</w:t>
            </w:r>
          </w:p>
        </w:tc>
        <w:tc>
          <w:tcPr>
            <w:tcW w:w="2131" w:type="dxa"/>
          </w:tcPr>
          <w:p w14:paraId="7169D517">
            <w:pPr>
              <w:spacing w:line="560" w:lineRule="exact"/>
            </w:pPr>
            <w:r>
              <w:rPr>
                <w:rFonts w:hint="eastAsia"/>
              </w:rPr>
              <w:t>48</w:t>
            </w:r>
          </w:p>
        </w:tc>
      </w:tr>
      <w:tr w14:paraId="7E6D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422840E">
            <w:pPr>
              <w:spacing w:line="560" w:lineRule="exact"/>
            </w:pPr>
            <w:r>
              <w:t>物理</w:t>
            </w:r>
            <w:r>
              <w:rPr>
                <w:rFonts w:hint="eastAsia"/>
              </w:rPr>
              <w:t>+</w:t>
            </w:r>
            <w:r>
              <w:t>生物</w:t>
            </w:r>
            <w:r>
              <w:rPr>
                <w:rFonts w:hint="eastAsia"/>
              </w:rPr>
              <w:t>+</w:t>
            </w:r>
            <w:r>
              <w:t>政治</w:t>
            </w:r>
          </w:p>
        </w:tc>
        <w:tc>
          <w:tcPr>
            <w:tcW w:w="2130" w:type="dxa"/>
          </w:tcPr>
          <w:p w14:paraId="543D7192">
            <w:pPr>
              <w:spacing w:line="560" w:lineRule="exact"/>
            </w:pPr>
            <w:r>
              <w:rPr>
                <w:rFonts w:hint="eastAsia"/>
              </w:rPr>
              <w:t>55</w:t>
            </w:r>
          </w:p>
        </w:tc>
        <w:tc>
          <w:tcPr>
            <w:tcW w:w="2131" w:type="dxa"/>
          </w:tcPr>
          <w:p w14:paraId="3212B5BD">
            <w:pPr>
              <w:spacing w:line="5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2131" w:type="dxa"/>
          </w:tcPr>
          <w:p w14:paraId="47BD52F3">
            <w:pPr>
              <w:spacing w:line="560" w:lineRule="exact"/>
            </w:pPr>
            <w:r>
              <w:rPr>
                <w:rFonts w:hint="eastAsia"/>
              </w:rPr>
              <w:t>58</w:t>
            </w:r>
          </w:p>
        </w:tc>
      </w:tr>
      <w:tr w14:paraId="48AA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A0A89A4">
            <w:pPr>
              <w:spacing w:line="560" w:lineRule="exact"/>
            </w:pPr>
            <w:r>
              <w:t>物理</w:t>
            </w:r>
            <w:r>
              <w:rPr>
                <w:rFonts w:hint="eastAsia"/>
              </w:rPr>
              <w:t>+</w:t>
            </w:r>
            <w:r>
              <w:t>地理</w:t>
            </w:r>
            <w:r>
              <w:rPr>
                <w:rFonts w:hint="eastAsia"/>
              </w:rPr>
              <w:t>+</w:t>
            </w:r>
            <w:r>
              <w:t>政治</w:t>
            </w:r>
          </w:p>
        </w:tc>
        <w:tc>
          <w:tcPr>
            <w:tcW w:w="2130" w:type="dxa"/>
          </w:tcPr>
          <w:p w14:paraId="195E9F8C">
            <w:pPr>
              <w:spacing w:line="560" w:lineRule="exact"/>
            </w:pPr>
            <w:r>
              <w:rPr>
                <w:rFonts w:hint="eastAsia"/>
              </w:rPr>
              <w:t>65</w:t>
            </w:r>
          </w:p>
        </w:tc>
        <w:tc>
          <w:tcPr>
            <w:tcW w:w="2131" w:type="dxa"/>
          </w:tcPr>
          <w:p w14:paraId="216E54BE">
            <w:pPr>
              <w:spacing w:line="560" w:lineRule="exact"/>
            </w:pPr>
            <w:r>
              <w:rPr>
                <w:rFonts w:hint="eastAsia"/>
              </w:rPr>
              <w:t>67</w:t>
            </w:r>
          </w:p>
        </w:tc>
        <w:tc>
          <w:tcPr>
            <w:tcW w:w="2131" w:type="dxa"/>
          </w:tcPr>
          <w:p w14:paraId="5B1DE19F">
            <w:pPr>
              <w:spacing w:line="560" w:lineRule="exact"/>
            </w:pPr>
            <w:r>
              <w:rPr>
                <w:rFonts w:hint="eastAsia"/>
              </w:rPr>
              <w:t>68</w:t>
            </w:r>
          </w:p>
        </w:tc>
      </w:tr>
    </w:tbl>
    <w:p w14:paraId="15116063">
      <w:pPr>
        <w:spacing w:line="3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60AFE0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历史类选考科目组代码表：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B8A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3555DDC2"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选考科目组</w:t>
            </w:r>
          </w:p>
        </w:tc>
        <w:tc>
          <w:tcPr>
            <w:tcW w:w="6392" w:type="dxa"/>
            <w:gridSpan w:val="3"/>
          </w:tcPr>
          <w:p w14:paraId="30EE112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选考科目组</w:t>
            </w:r>
            <w:r>
              <w:rPr>
                <w:b/>
              </w:rPr>
              <w:t>代码</w:t>
            </w:r>
          </w:p>
        </w:tc>
      </w:tr>
      <w:tr w14:paraId="487B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FC70B0A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2130" w:type="dxa"/>
          </w:tcPr>
          <w:p w14:paraId="03590A4C"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普通类</w:t>
            </w:r>
          </w:p>
        </w:tc>
        <w:tc>
          <w:tcPr>
            <w:tcW w:w="2131" w:type="dxa"/>
          </w:tcPr>
          <w:p w14:paraId="75EE1A9B"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艺术类</w:t>
            </w:r>
          </w:p>
        </w:tc>
        <w:tc>
          <w:tcPr>
            <w:tcW w:w="2131" w:type="dxa"/>
          </w:tcPr>
          <w:p w14:paraId="262A71C9"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体育类</w:t>
            </w:r>
          </w:p>
        </w:tc>
      </w:tr>
      <w:tr w14:paraId="2B71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057419A">
            <w:pPr>
              <w:spacing w:line="560" w:lineRule="exact"/>
            </w:pPr>
            <w:r>
              <w:rPr>
                <w:rFonts w:hint="eastAsia"/>
              </w:rPr>
              <w:t>历史+地理+</w:t>
            </w:r>
            <w:r>
              <w:t>政治</w:t>
            </w:r>
          </w:p>
        </w:tc>
        <w:tc>
          <w:tcPr>
            <w:tcW w:w="2130" w:type="dxa"/>
          </w:tcPr>
          <w:p w14:paraId="1236950D">
            <w:pPr>
              <w:spacing w:line="560" w:lineRule="exact"/>
            </w:pPr>
            <w:r>
              <w:rPr>
                <w:rFonts w:hint="eastAsia"/>
              </w:rPr>
              <w:t>11</w:t>
            </w:r>
          </w:p>
        </w:tc>
        <w:tc>
          <w:tcPr>
            <w:tcW w:w="2131" w:type="dxa"/>
          </w:tcPr>
          <w:p w14:paraId="75E49F7B">
            <w:pPr>
              <w:spacing w:line="560" w:lineRule="exact"/>
            </w:pPr>
            <w:r>
              <w:rPr>
                <w:rFonts w:hint="eastAsia"/>
              </w:rPr>
              <w:t>13</w:t>
            </w:r>
          </w:p>
        </w:tc>
        <w:tc>
          <w:tcPr>
            <w:tcW w:w="2131" w:type="dxa"/>
          </w:tcPr>
          <w:p w14:paraId="07D39CDA">
            <w:pPr>
              <w:spacing w:line="560" w:lineRule="exact"/>
            </w:pPr>
            <w:r>
              <w:rPr>
                <w:rFonts w:hint="eastAsia"/>
              </w:rPr>
              <w:t>14</w:t>
            </w:r>
          </w:p>
        </w:tc>
      </w:tr>
      <w:tr w14:paraId="5277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DE81121">
            <w:pPr>
              <w:spacing w:line="560" w:lineRule="exact"/>
            </w:pPr>
            <w:r>
              <w:rPr>
                <w:rFonts w:hint="eastAsia"/>
              </w:rPr>
              <w:t>历史+地理+</w:t>
            </w:r>
            <w:r>
              <w:t>化学</w:t>
            </w:r>
          </w:p>
        </w:tc>
        <w:tc>
          <w:tcPr>
            <w:tcW w:w="2130" w:type="dxa"/>
          </w:tcPr>
          <w:p w14:paraId="6821AEBF">
            <w:pPr>
              <w:spacing w:line="560" w:lineRule="exact"/>
            </w:pPr>
            <w:r>
              <w:rPr>
                <w:rFonts w:hint="eastAsia"/>
              </w:rPr>
              <w:t>21</w:t>
            </w:r>
          </w:p>
        </w:tc>
        <w:tc>
          <w:tcPr>
            <w:tcW w:w="2131" w:type="dxa"/>
          </w:tcPr>
          <w:p w14:paraId="516C3733">
            <w:pPr>
              <w:spacing w:line="560" w:lineRule="exact"/>
            </w:pPr>
            <w:r>
              <w:rPr>
                <w:rFonts w:hint="eastAsia"/>
              </w:rPr>
              <w:t>23</w:t>
            </w:r>
          </w:p>
        </w:tc>
        <w:tc>
          <w:tcPr>
            <w:tcW w:w="2131" w:type="dxa"/>
          </w:tcPr>
          <w:p w14:paraId="11DC0DA4">
            <w:pPr>
              <w:spacing w:line="560" w:lineRule="exact"/>
            </w:pPr>
            <w:r>
              <w:rPr>
                <w:rFonts w:hint="eastAsia"/>
              </w:rPr>
              <w:t>24</w:t>
            </w:r>
          </w:p>
        </w:tc>
      </w:tr>
      <w:tr w14:paraId="39A6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247C834">
            <w:pPr>
              <w:spacing w:line="560" w:lineRule="exact"/>
            </w:pPr>
            <w:r>
              <w:rPr>
                <w:rFonts w:hint="eastAsia"/>
              </w:rPr>
              <w:t>历史+地理+</w:t>
            </w:r>
            <w:r>
              <w:t>生物</w:t>
            </w:r>
          </w:p>
        </w:tc>
        <w:tc>
          <w:tcPr>
            <w:tcW w:w="2130" w:type="dxa"/>
          </w:tcPr>
          <w:p w14:paraId="7881B3B7">
            <w:pPr>
              <w:spacing w:line="560" w:lineRule="exact"/>
            </w:pPr>
            <w:r>
              <w:rPr>
                <w:rFonts w:hint="eastAsia"/>
              </w:rPr>
              <w:t>31</w:t>
            </w:r>
          </w:p>
        </w:tc>
        <w:tc>
          <w:tcPr>
            <w:tcW w:w="2131" w:type="dxa"/>
          </w:tcPr>
          <w:p w14:paraId="60C6BB21">
            <w:pPr>
              <w:spacing w:line="560" w:lineRule="exact"/>
            </w:pPr>
            <w:r>
              <w:rPr>
                <w:rFonts w:hint="eastAsia"/>
              </w:rPr>
              <w:t>33</w:t>
            </w:r>
          </w:p>
        </w:tc>
        <w:tc>
          <w:tcPr>
            <w:tcW w:w="2131" w:type="dxa"/>
          </w:tcPr>
          <w:p w14:paraId="6AB0A2F0">
            <w:pPr>
              <w:spacing w:line="560" w:lineRule="exact"/>
            </w:pPr>
            <w:r>
              <w:rPr>
                <w:rFonts w:hint="eastAsia"/>
              </w:rPr>
              <w:t>34</w:t>
            </w:r>
          </w:p>
        </w:tc>
      </w:tr>
      <w:tr w14:paraId="682E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CD17ADB">
            <w:pPr>
              <w:spacing w:line="560" w:lineRule="exact"/>
            </w:pPr>
            <w:r>
              <w:rPr>
                <w:rFonts w:hint="eastAsia"/>
              </w:rPr>
              <w:t>历史+政治+</w:t>
            </w:r>
            <w:r>
              <w:t>化学</w:t>
            </w:r>
          </w:p>
        </w:tc>
        <w:tc>
          <w:tcPr>
            <w:tcW w:w="2130" w:type="dxa"/>
          </w:tcPr>
          <w:p w14:paraId="6EB2624E">
            <w:pPr>
              <w:spacing w:line="560" w:lineRule="exact"/>
            </w:pPr>
            <w:r>
              <w:rPr>
                <w:rFonts w:hint="eastAsia"/>
              </w:rPr>
              <w:t>41</w:t>
            </w:r>
          </w:p>
        </w:tc>
        <w:tc>
          <w:tcPr>
            <w:tcW w:w="2131" w:type="dxa"/>
          </w:tcPr>
          <w:p w14:paraId="3FD9E1F0">
            <w:pPr>
              <w:spacing w:line="560" w:lineRule="exact"/>
            </w:pPr>
            <w:r>
              <w:rPr>
                <w:rFonts w:hint="eastAsia"/>
              </w:rPr>
              <w:t>43</w:t>
            </w:r>
          </w:p>
        </w:tc>
        <w:tc>
          <w:tcPr>
            <w:tcW w:w="2131" w:type="dxa"/>
          </w:tcPr>
          <w:p w14:paraId="02AE1D0C">
            <w:pPr>
              <w:spacing w:line="560" w:lineRule="exact"/>
            </w:pPr>
            <w:r>
              <w:rPr>
                <w:rFonts w:hint="eastAsia"/>
              </w:rPr>
              <w:t>44</w:t>
            </w:r>
          </w:p>
        </w:tc>
      </w:tr>
      <w:tr w14:paraId="04B8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F2B0D2A">
            <w:pPr>
              <w:spacing w:line="560" w:lineRule="exact"/>
            </w:pPr>
            <w:r>
              <w:rPr>
                <w:rFonts w:hint="eastAsia"/>
              </w:rPr>
              <w:t>历史+政治+</w:t>
            </w:r>
            <w:r>
              <w:t>生物</w:t>
            </w:r>
          </w:p>
        </w:tc>
        <w:tc>
          <w:tcPr>
            <w:tcW w:w="2130" w:type="dxa"/>
          </w:tcPr>
          <w:p w14:paraId="24B5F8BB">
            <w:pPr>
              <w:spacing w:line="560" w:lineRule="exact"/>
            </w:pPr>
            <w:r>
              <w:rPr>
                <w:rFonts w:hint="eastAsia"/>
              </w:rPr>
              <w:t>51</w:t>
            </w:r>
          </w:p>
        </w:tc>
        <w:tc>
          <w:tcPr>
            <w:tcW w:w="2131" w:type="dxa"/>
          </w:tcPr>
          <w:p w14:paraId="27F1EE65">
            <w:pPr>
              <w:spacing w:line="560" w:lineRule="exact"/>
            </w:pPr>
            <w:r>
              <w:rPr>
                <w:rFonts w:hint="eastAsia"/>
              </w:rPr>
              <w:t>53</w:t>
            </w:r>
          </w:p>
        </w:tc>
        <w:tc>
          <w:tcPr>
            <w:tcW w:w="2131" w:type="dxa"/>
          </w:tcPr>
          <w:p w14:paraId="579B4711">
            <w:pPr>
              <w:spacing w:line="560" w:lineRule="exact"/>
            </w:pPr>
            <w:r>
              <w:rPr>
                <w:rFonts w:hint="eastAsia"/>
              </w:rPr>
              <w:t>54</w:t>
            </w:r>
          </w:p>
        </w:tc>
      </w:tr>
      <w:tr w14:paraId="4CDC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7C25398">
            <w:pPr>
              <w:spacing w:line="560" w:lineRule="exact"/>
            </w:pPr>
            <w:r>
              <w:rPr>
                <w:rFonts w:hint="eastAsia"/>
              </w:rPr>
              <w:t>历史+化学+</w:t>
            </w:r>
            <w:r>
              <w:t>生物</w:t>
            </w:r>
          </w:p>
        </w:tc>
        <w:tc>
          <w:tcPr>
            <w:tcW w:w="2130" w:type="dxa"/>
          </w:tcPr>
          <w:p w14:paraId="4796818F">
            <w:pPr>
              <w:spacing w:line="560" w:lineRule="exact"/>
            </w:pPr>
            <w:r>
              <w:rPr>
                <w:rFonts w:hint="eastAsia"/>
              </w:rPr>
              <w:t>61</w:t>
            </w:r>
          </w:p>
        </w:tc>
        <w:tc>
          <w:tcPr>
            <w:tcW w:w="2131" w:type="dxa"/>
          </w:tcPr>
          <w:p w14:paraId="20AD5EDE">
            <w:pPr>
              <w:spacing w:line="560" w:lineRule="exact"/>
            </w:pPr>
            <w:r>
              <w:rPr>
                <w:rFonts w:hint="eastAsia"/>
              </w:rPr>
              <w:t>63</w:t>
            </w:r>
          </w:p>
        </w:tc>
        <w:tc>
          <w:tcPr>
            <w:tcW w:w="2131" w:type="dxa"/>
          </w:tcPr>
          <w:p w14:paraId="648E3909">
            <w:pPr>
              <w:spacing w:line="560" w:lineRule="exact"/>
            </w:pPr>
            <w:r>
              <w:rPr>
                <w:rFonts w:hint="eastAsia"/>
              </w:rPr>
              <w:t>64</w:t>
            </w:r>
          </w:p>
        </w:tc>
      </w:tr>
    </w:tbl>
    <w:p w14:paraId="1884C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4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（注：考生选择选考科目组后，选考科目组代码自动生成）</w:t>
      </w:r>
    </w:p>
    <w:p w14:paraId="436D6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23.考生类别：依据《居民户口簿》如实填写相关信息。</w:t>
      </w:r>
    </w:p>
    <w:p w14:paraId="71890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280" w:firstLineChars="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1-城市应届  2-农村应届  3-城市往届  4-农村往届</w:t>
      </w:r>
    </w:p>
    <w:p w14:paraId="59EE8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24.报考类别：</w:t>
      </w:r>
    </w:p>
    <w:p w14:paraId="0969E7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物理类：5-普通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艺术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体育</w:t>
      </w:r>
    </w:p>
    <w:p w14:paraId="62B17F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历史类：1-普通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艺术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体育</w:t>
      </w:r>
    </w:p>
    <w:p w14:paraId="372FC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25.考生来源：</w:t>
      </w:r>
    </w:p>
    <w:p w14:paraId="6308C1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66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0-其他  1-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本地户籍、本地学籍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本省外地户籍、本地学籍  </w:t>
      </w:r>
    </w:p>
    <w:p w14:paraId="3B946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66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本地户籍、本省外地学籍  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本省户籍、外省学籍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7C89D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66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进城务工子女    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新疆班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9-少年班</w:t>
      </w:r>
    </w:p>
    <w:p w14:paraId="2C8B2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26.艺术类别：</w:t>
      </w:r>
    </w:p>
    <w:p w14:paraId="76D44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4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1-音乐类  2-美术与设计类  3-表（导）演类  4-舞蹈类</w:t>
      </w:r>
    </w:p>
    <w:p w14:paraId="5E570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4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7-书法类  8-播音与主持类  9-戏曲类</w:t>
      </w:r>
    </w:p>
    <w:p w14:paraId="554F7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4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注：音乐类考生报名时，如声乐和器乐兼报，须确定主副项。表（导）演类须选择方向。</w:t>
      </w:r>
    </w:p>
    <w:p w14:paraId="0FC36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4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27.应试语种：</w:t>
      </w:r>
    </w:p>
    <w:p w14:paraId="5A9A6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4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1-英语  2-俄语  3-日语  4-德语  5-法语  6-西班牙语  </w:t>
      </w:r>
    </w:p>
    <w:p w14:paraId="6AD55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4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28.是否参加外语口试：</w:t>
      </w:r>
    </w:p>
    <w:p w14:paraId="370EB9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4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1-参加     2-不参加</w:t>
      </w:r>
    </w:p>
    <w:p w14:paraId="25F849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29.本省农村户籍是否满三年：</w:t>
      </w:r>
    </w:p>
    <w:p w14:paraId="325C4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0-是 1-否</w:t>
      </w:r>
    </w:p>
    <w:p w14:paraId="0E472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.我省高校专项计划和地方专项计划（黑龙江省属高校招收农村学生专项计划）的实施区域为：龙江县、泰来县、甘南县、富裕县、克东县、拜泉县、林甸县、明水县、青冈县、望奎县、兰西县、延寿县、绥滨县、饶河县、桦南县、桦川县、汤原县、抚远县、同江市、海伦市、巴彦县、木兰县、依安县、克山县、勃利县、绥棱县、孙吴县、杜尔伯特蒙古族自治县、虎林市、密山市、鸡东县、穆棱市、绥芬河市、东宁县、漠河县、塔河县、呼玛县、黑河市爱辉区、逊克县、嘉荫县、萝北县。选报高校专项计划和地方专项计划（黑龙江省属高校招收农村学生专项计划）的农村考生，须同时具备下列三项条件：（1）符合我省2026年高考报名条件；（2）本人及父亲或母亲或法定监护人户籍地在实施区域的农村，本人具有当地连续3年以上户籍（从高中毕业年份 9 月 1 日往前推算）；（3）本人具有户籍所在县高中连续3年学籍并实际就读。如考生符合报考条件，需在报名时勾选“是”。</w:t>
      </w:r>
    </w:p>
    <w:p w14:paraId="17E52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.贫困地区国家专项计划在我省的实施区域为：龙江县、泰来县、甘南县、富裕县、克东县、拜泉县、林甸县、明水县、青冈县、望奎县、兰西县、延寿县、绥滨县、饶河县、桦南县、桦川县、汤原县、抚远县、同江市、海伦市。考生选报贫困地区国家专项计划的，须同时具备下列三项条件：（1）符合我省2026年高考报名条件；（2）本人具有实施区域当地连续3年以上户籍（从高中毕业年份 9 月 1 日往前推算），其父亲或母亲或法定监护人具有当地户籍；（3）本人具有户籍所在县高中连续3年学籍并实际就读。如考生符合报考条件，需在报名时勾选“是”。</w:t>
      </w:r>
    </w:p>
    <w:p w14:paraId="74258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4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32.声乐唱法:</w:t>
      </w:r>
    </w:p>
    <w:p w14:paraId="0EE64F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4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1-美声       2-民族     3-通俗</w:t>
      </w:r>
    </w:p>
    <w:p w14:paraId="7C48DE0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33.声乐曲目一、声乐曲目二填报要求：考生填写“声乐唱法”后，须在“声乐曲目一”、“声乐曲目二”两栏中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准确、详实填写曲目名称和</w:t>
      </w:r>
      <w:r>
        <w:rPr>
          <w:rFonts w:hint="eastAsia" w:ascii="仿宋_GB2312" w:hAnsi="仿宋_GB2312" w:eastAsia="仿宋_GB2312" w:cs="仿宋_GB2312"/>
          <w:color w:val="000000"/>
          <w:sz w:val="32"/>
          <w:u w:val="single"/>
        </w:rPr>
        <w:t>曲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两者用逗号分隔</w:t>
      </w:r>
      <w:r>
        <w:rPr>
          <w:rFonts w:hint="eastAsia" w:ascii="仿宋_GB2312" w:hAnsi="仿宋_GB2312" w:eastAsia="仿宋_GB2312" w:cs="仿宋_GB2312"/>
          <w:sz w:val="32"/>
          <w:szCs w:val="32"/>
        </w:rPr>
        <w:t>。外国作品须填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中文译名与原文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曲目名称仅包含作品名，不得添加任何特殊标记或符号（如“；”“*”等）；中文曲目名称需用书名号（《》）完整括注，汉字间不允许出现空格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外文曲目名称需用括号（（））完整括注。</w:t>
      </w:r>
    </w:p>
    <w:p w14:paraId="433300BE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中国声乐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曲目名称填报示例：《我爱你，中国》，郑秋枫；外国声乐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曲目名称填报示例：《我亲爱的爸爸》（Omiobabbinocaro），普契尼。</w:t>
      </w:r>
    </w:p>
    <w:p w14:paraId="625C5793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特别提醒：“声乐曲目一”和“声乐曲目二”须为不同曲目。若发现考生填报同一曲目，将按违规处理，取消该科成绩。</w:t>
      </w:r>
    </w:p>
    <w:p w14:paraId="4DC8B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4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34.器乐名称：</w:t>
      </w:r>
    </w:p>
    <w:tbl>
      <w:tblPr>
        <w:tblStyle w:val="4"/>
        <w:tblW w:w="0" w:type="auto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160"/>
        <w:gridCol w:w="2340"/>
        <w:gridCol w:w="2039"/>
      </w:tblGrid>
      <w:tr w14:paraId="37FB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87" w:type="dxa"/>
            <w:noWrap w:val="0"/>
            <w:vAlign w:val="bottom"/>
          </w:tcPr>
          <w:p w14:paraId="694DA395">
            <w:pPr>
              <w:spacing w:line="360" w:lineRule="exact"/>
            </w:pPr>
            <w:r>
              <w:t>101</w:t>
            </w:r>
            <w:r>
              <w:rPr>
                <w:rFonts w:hint="eastAsia"/>
              </w:rPr>
              <w:t>-</w:t>
            </w:r>
            <w:r>
              <w:t>二胡</w:t>
            </w:r>
          </w:p>
        </w:tc>
        <w:tc>
          <w:tcPr>
            <w:tcW w:w="2160" w:type="dxa"/>
            <w:noWrap w:val="0"/>
            <w:vAlign w:val="bottom"/>
          </w:tcPr>
          <w:p w14:paraId="6D1E9826">
            <w:pPr>
              <w:spacing w:line="360" w:lineRule="exact"/>
            </w:pPr>
            <w:r>
              <w:t>116</w:t>
            </w:r>
            <w:r>
              <w:rPr>
                <w:rFonts w:hint="eastAsia"/>
              </w:rPr>
              <w:t>-</w:t>
            </w:r>
            <w:r>
              <w:t>管子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06FC7AC7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211</w:t>
            </w:r>
            <w:r>
              <w:rPr>
                <w:rFonts w:hint="eastAsia"/>
              </w:rPr>
              <w:t>-</w:t>
            </w:r>
            <w:r>
              <w:t>长号</w:t>
            </w:r>
          </w:p>
        </w:tc>
        <w:tc>
          <w:tcPr>
            <w:tcW w:w="2039" w:type="dxa"/>
            <w:shd w:val="clear" w:color="auto" w:fill="auto"/>
            <w:noWrap w:val="0"/>
            <w:vAlign w:val="bottom"/>
          </w:tcPr>
          <w:p w14:paraId="69ABBABA">
            <w:pPr>
              <w:spacing w:line="36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301</w:t>
            </w:r>
            <w:r>
              <w:rPr>
                <w:rFonts w:hint="eastAsia"/>
              </w:rPr>
              <w:t>-</w:t>
            </w:r>
            <w:r>
              <w:t>手风琴</w:t>
            </w:r>
          </w:p>
        </w:tc>
      </w:tr>
      <w:tr w14:paraId="3305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87" w:type="dxa"/>
            <w:noWrap w:val="0"/>
            <w:vAlign w:val="bottom"/>
          </w:tcPr>
          <w:p w14:paraId="1A808D0A">
            <w:pPr>
              <w:spacing w:line="360" w:lineRule="exact"/>
            </w:pPr>
            <w:r>
              <w:t>102</w:t>
            </w:r>
            <w:r>
              <w:rPr>
                <w:rFonts w:hint="eastAsia"/>
              </w:rPr>
              <w:t>-</w:t>
            </w:r>
            <w:r>
              <w:t>板胡</w:t>
            </w:r>
          </w:p>
        </w:tc>
        <w:tc>
          <w:tcPr>
            <w:tcW w:w="2160" w:type="dxa"/>
            <w:noWrap w:val="0"/>
            <w:vAlign w:val="bottom"/>
          </w:tcPr>
          <w:p w14:paraId="046D06F9">
            <w:pPr>
              <w:spacing w:line="360" w:lineRule="exact"/>
            </w:pPr>
            <w:r>
              <w:t>117</w:t>
            </w:r>
            <w:r>
              <w:rPr>
                <w:rFonts w:hint="eastAsia"/>
              </w:rPr>
              <w:t>-</w:t>
            </w:r>
            <w:r>
              <w:t>木琴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0DEB9083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212</w:t>
            </w:r>
            <w:r>
              <w:rPr>
                <w:rFonts w:hint="eastAsia"/>
              </w:rPr>
              <w:t>-</w:t>
            </w:r>
            <w:r>
              <w:t>大号</w:t>
            </w:r>
          </w:p>
        </w:tc>
        <w:tc>
          <w:tcPr>
            <w:tcW w:w="2039" w:type="dxa"/>
            <w:shd w:val="clear" w:color="auto" w:fill="auto"/>
            <w:noWrap w:val="0"/>
            <w:vAlign w:val="bottom"/>
          </w:tcPr>
          <w:p w14:paraId="404D44E1">
            <w:pPr>
              <w:spacing w:line="36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302</w:t>
            </w:r>
            <w:r>
              <w:rPr>
                <w:rFonts w:hint="eastAsia"/>
              </w:rPr>
              <w:t>-</w:t>
            </w:r>
            <w:r>
              <w:t>钢琴</w:t>
            </w:r>
          </w:p>
        </w:tc>
      </w:tr>
      <w:tr w14:paraId="26C9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87" w:type="dxa"/>
            <w:noWrap w:val="0"/>
            <w:vAlign w:val="bottom"/>
          </w:tcPr>
          <w:p w14:paraId="4E98ED5B">
            <w:pPr>
              <w:spacing w:line="360" w:lineRule="exact"/>
            </w:pPr>
            <w:r>
              <w:t>103</w:t>
            </w:r>
            <w:r>
              <w:rPr>
                <w:rFonts w:hint="eastAsia"/>
              </w:rPr>
              <w:t>-</w:t>
            </w:r>
            <w:r>
              <w:t>高胡</w:t>
            </w:r>
          </w:p>
        </w:tc>
        <w:tc>
          <w:tcPr>
            <w:tcW w:w="2160" w:type="dxa"/>
            <w:noWrap w:val="0"/>
            <w:vAlign w:val="bottom"/>
          </w:tcPr>
          <w:p w14:paraId="305D3DBA">
            <w:pPr>
              <w:spacing w:line="360" w:lineRule="exac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118-排鼓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095AFBBC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213</w:t>
            </w:r>
            <w:r>
              <w:rPr>
                <w:rFonts w:hint="eastAsia"/>
              </w:rPr>
              <w:t>-</w:t>
            </w:r>
            <w:r>
              <w:t>马林巴</w:t>
            </w:r>
          </w:p>
        </w:tc>
        <w:tc>
          <w:tcPr>
            <w:tcW w:w="2039" w:type="dxa"/>
            <w:shd w:val="clear" w:color="auto" w:fill="auto"/>
            <w:noWrap w:val="0"/>
            <w:vAlign w:val="bottom"/>
          </w:tcPr>
          <w:p w14:paraId="7FB84E39">
            <w:pPr>
              <w:spacing w:line="36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303</w:t>
            </w:r>
            <w:r>
              <w:rPr>
                <w:rFonts w:hint="eastAsia"/>
              </w:rPr>
              <w:t>-</w:t>
            </w:r>
            <w:r>
              <w:t>电子琴</w:t>
            </w:r>
          </w:p>
        </w:tc>
      </w:tr>
      <w:tr w14:paraId="496B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87" w:type="dxa"/>
            <w:noWrap w:val="0"/>
            <w:vAlign w:val="bottom"/>
          </w:tcPr>
          <w:p w14:paraId="613E44B0">
            <w:pPr>
              <w:spacing w:line="360" w:lineRule="exact"/>
            </w:pPr>
            <w:r>
              <w:t>104</w:t>
            </w:r>
            <w:r>
              <w:rPr>
                <w:rFonts w:hint="eastAsia"/>
              </w:rPr>
              <w:t>-</w:t>
            </w:r>
            <w:r>
              <w:t>中胡</w:t>
            </w:r>
          </w:p>
        </w:tc>
        <w:tc>
          <w:tcPr>
            <w:tcW w:w="2160" w:type="dxa"/>
            <w:noWrap w:val="0"/>
            <w:vAlign w:val="bottom"/>
          </w:tcPr>
          <w:p w14:paraId="154A11B3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119-马头琴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44E40313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214</w:t>
            </w:r>
            <w:r>
              <w:rPr>
                <w:rFonts w:hint="eastAsia"/>
              </w:rPr>
              <w:t>-</w:t>
            </w:r>
            <w:r>
              <w:t>军鼓</w:t>
            </w:r>
          </w:p>
        </w:tc>
        <w:tc>
          <w:tcPr>
            <w:tcW w:w="2039" w:type="dxa"/>
            <w:shd w:val="clear" w:color="auto" w:fill="auto"/>
            <w:noWrap w:val="0"/>
            <w:vAlign w:val="bottom"/>
          </w:tcPr>
          <w:p w14:paraId="5958CE36">
            <w:pPr>
              <w:spacing w:line="36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304</w:t>
            </w:r>
            <w:r>
              <w:rPr>
                <w:rFonts w:hint="eastAsia"/>
              </w:rPr>
              <w:t>-</w:t>
            </w:r>
            <w:r>
              <w:t>单排键</w:t>
            </w:r>
          </w:p>
        </w:tc>
      </w:tr>
      <w:tr w14:paraId="593A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87" w:type="dxa"/>
            <w:noWrap w:val="0"/>
            <w:vAlign w:val="bottom"/>
          </w:tcPr>
          <w:p w14:paraId="499F02DD">
            <w:pPr>
              <w:spacing w:line="360" w:lineRule="exact"/>
            </w:pPr>
            <w:r>
              <w:t>105</w:t>
            </w:r>
            <w:r>
              <w:rPr>
                <w:rFonts w:hint="eastAsia"/>
              </w:rPr>
              <w:t>-</w:t>
            </w:r>
            <w:r>
              <w:t>扬琴</w:t>
            </w:r>
          </w:p>
        </w:tc>
        <w:tc>
          <w:tcPr>
            <w:tcW w:w="2160" w:type="dxa"/>
            <w:noWrap w:val="0"/>
            <w:vAlign w:val="bottom"/>
          </w:tcPr>
          <w:p w14:paraId="5EBC7556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120-古琴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0B66F2BF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215</w:t>
            </w:r>
            <w:r>
              <w:rPr>
                <w:rFonts w:hint="eastAsia"/>
              </w:rPr>
              <w:t>-</w:t>
            </w:r>
            <w:r>
              <w:t>竖琴</w:t>
            </w:r>
          </w:p>
        </w:tc>
        <w:tc>
          <w:tcPr>
            <w:tcW w:w="2039" w:type="dxa"/>
            <w:shd w:val="clear" w:color="auto" w:fill="auto"/>
            <w:noWrap w:val="0"/>
            <w:vAlign w:val="bottom"/>
          </w:tcPr>
          <w:p w14:paraId="1FC4481F">
            <w:pPr>
              <w:spacing w:line="36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305</w:t>
            </w:r>
            <w:r>
              <w:rPr>
                <w:rFonts w:hint="eastAsia"/>
              </w:rPr>
              <w:t>-</w:t>
            </w:r>
            <w:r>
              <w:t>双排键</w:t>
            </w:r>
          </w:p>
        </w:tc>
      </w:tr>
      <w:tr w14:paraId="4974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87" w:type="dxa"/>
            <w:noWrap w:val="0"/>
            <w:vAlign w:val="bottom"/>
          </w:tcPr>
          <w:p w14:paraId="43C90649">
            <w:pPr>
              <w:spacing w:line="360" w:lineRule="exact"/>
            </w:pPr>
            <w:r>
              <w:t>106</w:t>
            </w:r>
            <w:r>
              <w:rPr>
                <w:rFonts w:hint="eastAsia"/>
              </w:rPr>
              <w:t>-</w:t>
            </w:r>
            <w:r>
              <w:t>琵琶</w:t>
            </w:r>
          </w:p>
        </w:tc>
        <w:tc>
          <w:tcPr>
            <w:tcW w:w="2160" w:type="dxa"/>
            <w:noWrap w:val="0"/>
            <w:vAlign w:val="bottom"/>
          </w:tcPr>
          <w:p w14:paraId="444C9BC6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t>201</w:t>
            </w:r>
            <w:r>
              <w:rPr>
                <w:rFonts w:hint="eastAsia"/>
              </w:rPr>
              <w:t>-</w:t>
            </w:r>
            <w:r>
              <w:t>小提琴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445C9720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216</w:t>
            </w:r>
            <w:r>
              <w:rPr>
                <w:rFonts w:hint="eastAsia"/>
              </w:rPr>
              <w:t>-</w:t>
            </w:r>
            <w:r>
              <w:t>萨克斯</w:t>
            </w:r>
          </w:p>
        </w:tc>
        <w:tc>
          <w:tcPr>
            <w:tcW w:w="2039" w:type="dxa"/>
            <w:noWrap w:val="0"/>
            <w:vAlign w:val="bottom"/>
          </w:tcPr>
          <w:p w14:paraId="2AAD5B2B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FAE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87" w:type="dxa"/>
            <w:noWrap w:val="0"/>
            <w:vAlign w:val="bottom"/>
          </w:tcPr>
          <w:p w14:paraId="5E5A2DCF">
            <w:pPr>
              <w:spacing w:line="360" w:lineRule="exact"/>
            </w:pPr>
            <w:r>
              <w:t>107</w:t>
            </w:r>
            <w:r>
              <w:rPr>
                <w:rFonts w:hint="eastAsia"/>
              </w:rPr>
              <w:t>-</w:t>
            </w:r>
            <w:r>
              <w:t>古筝</w:t>
            </w:r>
          </w:p>
        </w:tc>
        <w:tc>
          <w:tcPr>
            <w:tcW w:w="2160" w:type="dxa"/>
            <w:noWrap w:val="0"/>
            <w:vAlign w:val="bottom"/>
          </w:tcPr>
          <w:p w14:paraId="50B2463E"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t>202</w:t>
            </w:r>
            <w:r>
              <w:rPr>
                <w:rFonts w:hint="eastAsia"/>
              </w:rPr>
              <w:t>-</w:t>
            </w:r>
            <w:r>
              <w:t>中提琴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0FC8968B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217</w:t>
            </w:r>
            <w:r>
              <w:rPr>
                <w:rFonts w:hint="eastAsia"/>
              </w:rPr>
              <w:t>-</w:t>
            </w:r>
            <w:r>
              <w:t>电吉他</w:t>
            </w:r>
          </w:p>
        </w:tc>
        <w:tc>
          <w:tcPr>
            <w:tcW w:w="2039" w:type="dxa"/>
            <w:noWrap w:val="0"/>
            <w:vAlign w:val="bottom"/>
          </w:tcPr>
          <w:p w14:paraId="552F142C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E16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87" w:type="dxa"/>
            <w:noWrap w:val="0"/>
            <w:vAlign w:val="bottom"/>
          </w:tcPr>
          <w:p w14:paraId="4C5E153C">
            <w:pPr>
              <w:spacing w:line="360" w:lineRule="exact"/>
            </w:pPr>
            <w:r>
              <w:t>108</w:t>
            </w:r>
            <w:r>
              <w:rPr>
                <w:rFonts w:hint="eastAsia"/>
              </w:rPr>
              <w:t>-</w:t>
            </w:r>
            <w:r>
              <w:t>柳琴</w:t>
            </w:r>
          </w:p>
        </w:tc>
        <w:tc>
          <w:tcPr>
            <w:tcW w:w="2160" w:type="dxa"/>
            <w:noWrap w:val="0"/>
            <w:vAlign w:val="bottom"/>
          </w:tcPr>
          <w:p w14:paraId="24DBB609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t>203</w:t>
            </w:r>
            <w:r>
              <w:rPr>
                <w:rFonts w:hint="eastAsia"/>
              </w:rPr>
              <w:t>-</w:t>
            </w:r>
            <w:r>
              <w:t>大提琴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55E19EB0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218</w:t>
            </w:r>
            <w:r>
              <w:rPr>
                <w:rFonts w:hint="eastAsia"/>
              </w:rPr>
              <w:t>-</w:t>
            </w:r>
            <w:r>
              <w:t>电贝斯</w:t>
            </w:r>
          </w:p>
        </w:tc>
        <w:tc>
          <w:tcPr>
            <w:tcW w:w="2039" w:type="dxa"/>
            <w:noWrap w:val="0"/>
            <w:vAlign w:val="bottom"/>
          </w:tcPr>
          <w:p w14:paraId="5CE52A9A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049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87" w:type="dxa"/>
            <w:noWrap w:val="0"/>
            <w:vAlign w:val="bottom"/>
          </w:tcPr>
          <w:p w14:paraId="5E69AA22">
            <w:pPr>
              <w:spacing w:line="360" w:lineRule="exact"/>
            </w:pPr>
            <w:r>
              <w:t>109</w:t>
            </w:r>
            <w:r>
              <w:rPr>
                <w:rFonts w:hint="eastAsia"/>
              </w:rPr>
              <w:t>-</w:t>
            </w:r>
            <w:r>
              <w:t>中阮</w:t>
            </w:r>
          </w:p>
        </w:tc>
        <w:tc>
          <w:tcPr>
            <w:tcW w:w="2160" w:type="dxa"/>
            <w:noWrap w:val="0"/>
            <w:vAlign w:val="bottom"/>
          </w:tcPr>
          <w:p w14:paraId="1EA0FFE9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t>204</w:t>
            </w:r>
            <w:r>
              <w:rPr>
                <w:rFonts w:hint="eastAsia"/>
              </w:rPr>
              <w:t>-</w:t>
            </w:r>
            <w:r>
              <w:t>低音提琴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182036BB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219</w:t>
            </w:r>
            <w:r>
              <w:rPr>
                <w:rFonts w:hint="eastAsia"/>
              </w:rPr>
              <w:t>-</w:t>
            </w:r>
            <w:r>
              <w:t>架子鼓</w:t>
            </w:r>
          </w:p>
        </w:tc>
        <w:tc>
          <w:tcPr>
            <w:tcW w:w="2039" w:type="dxa"/>
            <w:noWrap w:val="0"/>
            <w:vAlign w:val="bottom"/>
          </w:tcPr>
          <w:p w14:paraId="37D345F6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0B8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87" w:type="dxa"/>
            <w:noWrap w:val="0"/>
            <w:vAlign w:val="bottom"/>
          </w:tcPr>
          <w:p w14:paraId="5604FDFE">
            <w:pPr>
              <w:spacing w:line="360" w:lineRule="exact"/>
            </w:pPr>
            <w:r>
              <w:t>110</w:t>
            </w:r>
            <w:r>
              <w:rPr>
                <w:rFonts w:hint="eastAsia"/>
              </w:rPr>
              <w:t>-</w:t>
            </w:r>
            <w:r>
              <w:t>大阮</w:t>
            </w:r>
          </w:p>
        </w:tc>
        <w:tc>
          <w:tcPr>
            <w:tcW w:w="2160" w:type="dxa"/>
            <w:noWrap w:val="0"/>
            <w:vAlign w:val="bottom"/>
          </w:tcPr>
          <w:p w14:paraId="4220E76E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t>205</w:t>
            </w:r>
            <w:r>
              <w:rPr>
                <w:rFonts w:hint="eastAsia"/>
              </w:rPr>
              <w:t>-</w:t>
            </w:r>
            <w:r>
              <w:t>长笛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7EDC853E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220</w:t>
            </w:r>
            <w:r>
              <w:rPr>
                <w:rFonts w:hint="eastAsia"/>
              </w:rPr>
              <w:t>-</w:t>
            </w:r>
            <w:r>
              <w:t>中音号</w:t>
            </w:r>
          </w:p>
        </w:tc>
        <w:tc>
          <w:tcPr>
            <w:tcW w:w="2039" w:type="dxa"/>
            <w:noWrap w:val="0"/>
            <w:vAlign w:val="bottom"/>
          </w:tcPr>
          <w:p w14:paraId="45FC5831">
            <w:pPr>
              <w:spacing w:line="360" w:lineRule="exact"/>
            </w:pPr>
          </w:p>
        </w:tc>
      </w:tr>
      <w:tr w14:paraId="41D7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87" w:type="dxa"/>
            <w:noWrap w:val="0"/>
            <w:vAlign w:val="bottom"/>
          </w:tcPr>
          <w:p w14:paraId="5FD58971">
            <w:pPr>
              <w:spacing w:line="360" w:lineRule="exact"/>
            </w:pPr>
            <w:r>
              <w:t>111</w:t>
            </w:r>
            <w:r>
              <w:rPr>
                <w:rFonts w:hint="eastAsia"/>
              </w:rPr>
              <w:t>-</w:t>
            </w:r>
            <w:r>
              <w:t>三弦</w:t>
            </w:r>
          </w:p>
        </w:tc>
        <w:tc>
          <w:tcPr>
            <w:tcW w:w="2160" w:type="dxa"/>
            <w:noWrap w:val="0"/>
            <w:vAlign w:val="bottom"/>
          </w:tcPr>
          <w:p w14:paraId="1330DDB3">
            <w:pPr>
              <w:spacing w:line="360" w:lineRule="exact"/>
            </w:pPr>
            <w:r>
              <w:t>206</w:t>
            </w:r>
            <w:r>
              <w:rPr>
                <w:rFonts w:hint="eastAsia"/>
              </w:rPr>
              <w:t>-</w:t>
            </w:r>
            <w:r>
              <w:t>双簧管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6EFB3FE0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221</w:t>
            </w:r>
            <w:r>
              <w:rPr>
                <w:rFonts w:hint="eastAsia"/>
              </w:rPr>
              <w:t>-</w:t>
            </w:r>
            <w:r>
              <w:t>次中音号</w:t>
            </w:r>
          </w:p>
        </w:tc>
        <w:tc>
          <w:tcPr>
            <w:tcW w:w="2039" w:type="dxa"/>
            <w:noWrap w:val="0"/>
            <w:vAlign w:val="bottom"/>
          </w:tcPr>
          <w:p w14:paraId="62DC36C0">
            <w:pPr>
              <w:spacing w:line="360" w:lineRule="exact"/>
            </w:pPr>
          </w:p>
        </w:tc>
      </w:tr>
      <w:tr w14:paraId="51A8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87" w:type="dxa"/>
            <w:noWrap w:val="0"/>
            <w:vAlign w:val="bottom"/>
          </w:tcPr>
          <w:p w14:paraId="1B5B0761">
            <w:pPr>
              <w:spacing w:line="360" w:lineRule="exact"/>
            </w:pPr>
            <w:r>
              <w:t>112</w:t>
            </w:r>
            <w:r>
              <w:rPr>
                <w:rFonts w:hint="eastAsia"/>
              </w:rPr>
              <w:t>-</w:t>
            </w:r>
            <w:r>
              <w:t>月琴</w:t>
            </w:r>
          </w:p>
        </w:tc>
        <w:tc>
          <w:tcPr>
            <w:tcW w:w="2160" w:type="dxa"/>
            <w:noWrap w:val="0"/>
            <w:vAlign w:val="bottom"/>
          </w:tcPr>
          <w:p w14:paraId="07198A6B">
            <w:pPr>
              <w:spacing w:line="360" w:lineRule="exact"/>
            </w:pPr>
            <w:r>
              <w:t>207</w:t>
            </w:r>
            <w:r>
              <w:rPr>
                <w:rFonts w:hint="eastAsia"/>
              </w:rPr>
              <w:t>-</w:t>
            </w:r>
            <w:r>
              <w:t>单簧管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72D34A4D">
            <w:pPr>
              <w:spacing w:line="36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222</w:t>
            </w:r>
            <w:r>
              <w:rPr>
                <w:rFonts w:hint="eastAsia"/>
              </w:rPr>
              <w:t>-</w:t>
            </w:r>
            <w:r>
              <w:t>定音鼓</w:t>
            </w:r>
          </w:p>
        </w:tc>
        <w:tc>
          <w:tcPr>
            <w:tcW w:w="2039" w:type="dxa"/>
            <w:noWrap w:val="0"/>
            <w:vAlign w:val="bottom"/>
          </w:tcPr>
          <w:p w14:paraId="5EE2AEB3">
            <w:pPr>
              <w:spacing w:line="360" w:lineRule="exact"/>
            </w:pPr>
          </w:p>
        </w:tc>
      </w:tr>
      <w:tr w14:paraId="06BA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9" w:type="dxa"/>
          <w:trHeight w:val="255" w:hRule="atLeast"/>
        </w:trPr>
        <w:tc>
          <w:tcPr>
            <w:tcW w:w="1787" w:type="dxa"/>
            <w:noWrap w:val="0"/>
            <w:vAlign w:val="bottom"/>
          </w:tcPr>
          <w:p w14:paraId="21CFC013">
            <w:pPr>
              <w:spacing w:line="360" w:lineRule="exact"/>
            </w:pPr>
            <w:r>
              <w:t>113</w:t>
            </w:r>
            <w:r>
              <w:rPr>
                <w:rFonts w:hint="eastAsia"/>
              </w:rPr>
              <w:t>-</w:t>
            </w:r>
            <w:r>
              <w:t>笙</w:t>
            </w:r>
          </w:p>
        </w:tc>
        <w:tc>
          <w:tcPr>
            <w:tcW w:w="2160" w:type="dxa"/>
            <w:noWrap w:val="0"/>
            <w:vAlign w:val="bottom"/>
          </w:tcPr>
          <w:p w14:paraId="3A9CBCBB">
            <w:pPr>
              <w:spacing w:line="360" w:lineRule="exact"/>
            </w:pPr>
            <w:r>
              <w:t>208</w:t>
            </w:r>
            <w:r>
              <w:rPr>
                <w:rFonts w:hint="eastAsia"/>
              </w:rPr>
              <w:t>-</w:t>
            </w:r>
            <w:r>
              <w:t>大管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748B445A">
            <w:pPr>
              <w:spacing w:line="36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223-古典吉他</w:t>
            </w:r>
          </w:p>
        </w:tc>
      </w:tr>
      <w:tr w14:paraId="2023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9" w:type="dxa"/>
          <w:trHeight w:val="255" w:hRule="atLeast"/>
        </w:trPr>
        <w:tc>
          <w:tcPr>
            <w:tcW w:w="1787" w:type="dxa"/>
            <w:noWrap w:val="0"/>
            <w:vAlign w:val="bottom"/>
          </w:tcPr>
          <w:p w14:paraId="68B19563">
            <w:pPr>
              <w:spacing w:line="360" w:lineRule="exact"/>
            </w:pPr>
            <w:r>
              <w:t>114</w:t>
            </w:r>
            <w:r>
              <w:rPr>
                <w:rFonts w:hint="eastAsia"/>
              </w:rPr>
              <w:t>-</w:t>
            </w:r>
            <w:r>
              <w:t>竹笛</w:t>
            </w:r>
          </w:p>
        </w:tc>
        <w:tc>
          <w:tcPr>
            <w:tcW w:w="2160" w:type="dxa"/>
            <w:noWrap w:val="0"/>
            <w:vAlign w:val="bottom"/>
          </w:tcPr>
          <w:p w14:paraId="70142B73">
            <w:pPr>
              <w:spacing w:line="360" w:lineRule="exact"/>
            </w:pPr>
            <w:r>
              <w:t>209</w:t>
            </w:r>
            <w:r>
              <w:rPr>
                <w:rFonts w:hint="eastAsia"/>
              </w:rPr>
              <w:t>-</w:t>
            </w:r>
            <w:r>
              <w:t>圆号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6AD6B480">
            <w:pPr>
              <w:spacing w:line="36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224-民谣吉他</w:t>
            </w:r>
          </w:p>
        </w:tc>
      </w:tr>
      <w:tr w14:paraId="3A1A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9" w:type="dxa"/>
          <w:trHeight w:val="255" w:hRule="atLeast"/>
        </w:trPr>
        <w:tc>
          <w:tcPr>
            <w:tcW w:w="1787" w:type="dxa"/>
            <w:noWrap w:val="0"/>
            <w:vAlign w:val="bottom"/>
          </w:tcPr>
          <w:p w14:paraId="4B9BB5AF">
            <w:pPr>
              <w:spacing w:line="360" w:lineRule="exact"/>
            </w:pPr>
            <w:r>
              <w:t>115</w:t>
            </w:r>
            <w:r>
              <w:rPr>
                <w:rFonts w:hint="eastAsia"/>
              </w:rPr>
              <w:t>-</w:t>
            </w:r>
            <w:r>
              <w:t>唢呐</w:t>
            </w:r>
          </w:p>
        </w:tc>
        <w:tc>
          <w:tcPr>
            <w:tcW w:w="2160" w:type="dxa"/>
            <w:noWrap w:val="0"/>
            <w:vAlign w:val="bottom"/>
          </w:tcPr>
          <w:p w14:paraId="398018A1">
            <w:pPr>
              <w:spacing w:line="360" w:lineRule="exact"/>
            </w:pPr>
            <w:r>
              <w:t>210</w:t>
            </w:r>
            <w:r>
              <w:rPr>
                <w:rFonts w:hint="eastAsia"/>
              </w:rPr>
              <w:t>-</w:t>
            </w:r>
            <w:r>
              <w:t>小号</w:t>
            </w:r>
          </w:p>
        </w:tc>
        <w:tc>
          <w:tcPr>
            <w:tcW w:w="2340" w:type="dxa"/>
            <w:shd w:val="clear" w:color="auto" w:fill="auto"/>
            <w:noWrap w:val="0"/>
            <w:vAlign w:val="bottom"/>
          </w:tcPr>
          <w:p w14:paraId="1A214865">
            <w:pPr>
              <w:spacing w:line="36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225-指弹吉他</w:t>
            </w:r>
          </w:p>
        </w:tc>
      </w:tr>
    </w:tbl>
    <w:p w14:paraId="7D915A62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35.器乐曲目一、器乐曲目二填报要求：考生填写“乐器名称”后，须在“器乐曲目一”“器乐曲目二”两栏中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准确、详实填写曲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目名称和曲作者，两者用逗号分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隔。外国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作品须填中文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译名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英文名称。曲目名称仅包含作品名与作品编号，不得添加任何特殊标记或符号（如“；”“*”等）；中文曲目名称需用书名号（《》）完整括注，汉字间不允许出现空格；外文曲目名称需用括号（（））完整括注。</w:t>
      </w:r>
    </w:p>
    <w:p w14:paraId="592D0F04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中国器乐作品曲目名称填报示例：《光明行》，刘天华；外国器乐作品曲目名称填报示例：《匈牙利狂想曲第11号》（Hungarian Rhapsodies S.244-No.11），李斯特。</w:t>
      </w:r>
    </w:p>
    <w:p w14:paraId="0965C98E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特别提醒：“器乐曲目一”和“器乐曲目二”须为不同曲目。若发现考生填报同一曲目，按违规处理，取消该科成绩。</w:t>
      </w:r>
    </w:p>
    <w:p w14:paraId="13B68229">
      <w:pPr>
        <w:numPr>
          <w:ilvl w:val="-1"/>
          <w:numId w:val="0"/>
        </w:numPr>
        <w:spacing w:line="520" w:lineRule="exact"/>
        <w:ind w:left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36.舞蹈类考生须填报舞种方向：舞蹈类考生须从中国舞、芭蕾舞、国际标准舞、现代舞和流行舞中选择一个舞种方向进行报考。在舞蹈表演科目考试中，考生现场表演的自备剧目（或组合）应与报考的舞种方向一致。如不一致，由此造成的招生录取、入学培养等方面的后果，由考生本人承担。</w:t>
      </w:r>
    </w:p>
    <w:p w14:paraId="7BDEC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37.考生照片采集标准</w:t>
      </w:r>
    </w:p>
    <w:p w14:paraId="52828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（1）背景：应均匀无渐变，不得有阴影、其他人或物体。白色（参考值RGB&lt;255,255,255&gt;）。</w:t>
      </w:r>
    </w:p>
    <w:p w14:paraId="20500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（2）人物姿态与表情：坐姿端正，表情自然，双眼自然睁开并平视，耳朵对称，左右肩膀平衡，嘴唇自然闭合。</w:t>
      </w:r>
    </w:p>
    <w:p w14:paraId="48FE2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（3）眼镜：常戴眼镜者应佩戴眼镜，但不得戴有色（含隐形）眼镜，镜框不得遮挡眼睛，眼镜不能有反光。</w:t>
      </w:r>
    </w:p>
    <w:p w14:paraId="69E20E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（4）佩饰及遮挡物：不得使用头部覆盖物（宗教、医疗和文化需要时，不得遮挡脸部或造成阴影）。不得佩戴耳环、项链等饰品。头发不得遮挡眉毛、眼睛和耳朵。不宜化妆。</w:t>
      </w:r>
    </w:p>
    <w:p w14:paraId="0E650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（5）衣着：应与背景色区分明显。避免复杂图案、条纹。</w:t>
      </w:r>
    </w:p>
    <w:p w14:paraId="3A24D4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（6）像在图像矩形框内水平居中，左右对称。头顶发际距上边沿50像素至110像素；眼睛所在位置距上边沿200像素至300像素；脸部宽度（两脸颊之间）180像素至300像素。</w:t>
      </w:r>
    </w:p>
    <w:p w14:paraId="263CA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304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A884A6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DBE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07B5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507B5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ZjUwMTE2ZjcyZjQ5NjQ0MWRmY2EyZjkyNzE2MjAifQ=="/>
    <w:docVar w:name="KSO_WPS_MARK_KEY" w:val="4828750a-d115-4511-8e21-fe62125b3f53"/>
  </w:docVars>
  <w:rsids>
    <w:rsidRoot w:val="00000000"/>
    <w:rsid w:val="00247343"/>
    <w:rsid w:val="006D0CE9"/>
    <w:rsid w:val="01D34B7C"/>
    <w:rsid w:val="0280635A"/>
    <w:rsid w:val="04872EB7"/>
    <w:rsid w:val="06A914AC"/>
    <w:rsid w:val="06CC603E"/>
    <w:rsid w:val="087A4AD0"/>
    <w:rsid w:val="08DA41A2"/>
    <w:rsid w:val="08DB07BA"/>
    <w:rsid w:val="09477CD5"/>
    <w:rsid w:val="09491BC8"/>
    <w:rsid w:val="09A11A04"/>
    <w:rsid w:val="0AFB3950"/>
    <w:rsid w:val="0B4C0542"/>
    <w:rsid w:val="0C20477B"/>
    <w:rsid w:val="0C460C0F"/>
    <w:rsid w:val="0E183BD7"/>
    <w:rsid w:val="128D6673"/>
    <w:rsid w:val="12B67F91"/>
    <w:rsid w:val="13053004"/>
    <w:rsid w:val="14B545B5"/>
    <w:rsid w:val="14BE7A63"/>
    <w:rsid w:val="15B14D7D"/>
    <w:rsid w:val="17B80644"/>
    <w:rsid w:val="1968609A"/>
    <w:rsid w:val="19942175"/>
    <w:rsid w:val="1A177BA0"/>
    <w:rsid w:val="1A7B3306"/>
    <w:rsid w:val="1FD617FB"/>
    <w:rsid w:val="1FF457F3"/>
    <w:rsid w:val="21667363"/>
    <w:rsid w:val="22AA3C4D"/>
    <w:rsid w:val="22B12860"/>
    <w:rsid w:val="249D7334"/>
    <w:rsid w:val="30112B90"/>
    <w:rsid w:val="34316034"/>
    <w:rsid w:val="36011C3E"/>
    <w:rsid w:val="37B6491C"/>
    <w:rsid w:val="38EA0422"/>
    <w:rsid w:val="3B6234E2"/>
    <w:rsid w:val="3F9904AC"/>
    <w:rsid w:val="41B8511C"/>
    <w:rsid w:val="44A4066B"/>
    <w:rsid w:val="45297364"/>
    <w:rsid w:val="459E4396"/>
    <w:rsid w:val="45E06E35"/>
    <w:rsid w:val="464E144C"/>
    <w:rsid w:val="4B89016A"/>
    <w:rsid w:val="4BEA179D"/>
    <w:rsid w:val="4F2B7AFA"/>
    <w:rsid w:val="556E0567"/>
    <w:rsid w:val="57D05A4E"/>
    <w:rsid w:val="58CC4262"/>
    <w:rsid w:val="58E73E9A"/>
    <w:rsid w:val="5AAD5F65"/>
    <w:rsid w:val="5BCC3A04"/>
    <w:rsid w:val="5BDE004D"/>
    <w:rsid w:val="611A0CA1"/>
    <w:rsid w:val="612B657A"/>
    <w:rsid w:val="66860EDB"/>
    <w:rsid w:val="6AC50223"/>
    <w:rsid w:val="6B070AF7"/>
    <w:rsid w:val="6C1801E0"/>
    <w:rsid w:val="6E6626F4"/>
    <w:rsid w:val="6E674E3C"/>
    <w:rsid w:val="7A8C48BA"/>
    <w:rsid w:val="7B876E2F"/>
    <w:rsid w:val="7C7F10AF"/>
    <w:rsid w:val="7C934311"/>
    <w:rsid w:val="7E6836A4"/>
    <w:rsid w:val="7F4A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3366</Words>
  <Characters>3819</Characters>
  <Lines>0</Lines>
  <Paragraphs>0</Paragraphs>
  <TotalTime>2</TotalTime>
  <ScaleCrop>false</ScaleCrop>
  <LinksUpToDate>false</LinksUpToDate>
  <CharactersWithSpaces>4203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2023-08-31T02:58:00Z</dcterms:created>
  <dc:creator>Administrator</dc:creator>
  <cp:lastModifiedBy>律师</cp:lastModifiedBy>
  <cp:lastPrinted>2023-08-31T07:34:00Z</cp:lastPrinted>
  <dcterms:modified xsi:type="dcterms:W3CDTF">2025-09-26T05:54:01Z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2459C788CB7446E8B96E58EEE075CF42_13</vt:lpwstr>
  </property>
  <property fmtid="{D5CDD505-2E9C-101B-9397-08002B2CF9AE}" pid="4" name="KSOTemplateDocerSaveRecord">
    <vt:lpwstr>eyJoZGlkIjoiMzY1OWRmOTM1Yjg0MDZjNTRlMDQyY2Q0NjgwZTJlYWYiLCJ1c2VySWQiOiIzMzc3NTc0OTEifQ==</vt:lpwstr>
  </property>
</Properties>
</file>